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BD" w:rsidRPr="008960BD" w:rsidRDefault="008960BD" w:rsidP="008960BD">
      <w:pPr>
        <w:pStyle w:val="4"/>
        <w:widowControl w:val="0"/>
        <w:ind w:left="492"/>
        <w:jc w:val="center"/>
        <w:rPr>
          <w:rFonts w:ascii="Times New Roman" w:hAnsi="Times New Roman"/>
          <w:b/>
          <w:i/>
          <w:iCs/>
          <w:color w:val="auto"/>
          <w:sz w:val="28"/>
          <w:szCs w:val="28"/>
        </w:rPr>
      </w:pPr>
      <w:r w:rsidRPr="008960BD">
        <w:rPr>
          <w:rFonts w:ascii="Times New Roman" w:hAnsi="Times New Roman"/>
          <w:b/>
          <w:i/>
          <w:iCs/>
          <w:color w:val="auto"/>
          <w:sz w:val="28"/>
          <w:szCs w:val="28"/>
        </w:rPr>
        <w:t>Учредитель Министерство образования и науки Мурманской области</w:t>
      </w:r>
    </w:p>
    <w:p w:rsidR="008960BD" w:rsidRDefault="00967453" w:rsidP="008960BD">
      <w:pPr>
        <w:pStyle w:val="msotitle3"/>
        <w:widowControl w:val="0"/>
        <w:jc w:val="center"/>
        <w:rPr>
          <w:rFonts w:ascii="Monotype Corsiva" w:hAnsi="Monotype Corsiva"/>
        </w:rPr>
      </w:pPr>
      <w:r w:rsidRPr="002A7C61">
        <w:rPr>
          <w:rFonts w:ascii="Times New Roman" w:hAnsi="Times New Roman"/>
          <w:bCs w:val="0"/>
          <w:noProof/>
          <w:color w:val="2E74B5" w:themeColor="accent1" w:themeShade="BF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2B2819D" wp14:editId="45234C1C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1257300" cy="1129665"/>
            <wp:effectExtent l="0" t="0" r="0" b="0"/>
            <wp:wrapSquare wrapText="bothSides"/>
            <wp:docPr id="18" name="Рисунок 18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960BD">
        <w:rPr>
          <w:rFonts w:ascii="Monotype Corsiva" w:hAnsi="Monotype Corsiva"/>
        </w:rPr>
        <w:t xml:space="preserve">          </w:t>
      </w:r>
    </w:p>
    <w:p w:rsidR="008960BD" w:rsidRDefault="008960BD" w:rsidP="008960BD">
      <w:pPr>
        <w:pStyle w:val="msotagline"/>
        <w:widowControl w:val="0"/>
        <w:ind w:left="351"/>
        <w:jc w:val="center"/>
        <w:rPr>
          <w:rFonts w:ascii="Monotype Corsiva" w:hAnsi="Monotype Corsiva"/>
          <w:color w:val="2E74B5" w:themeColor="accent1" w:themeShade="BF"/>
        </w:rPr>
      </w:pPr>
    </w:p>
    <w:p w:rsidR="008960BD" w:rsidRPr="008960BD" w:rsidRDefault="008960BD" w:rsidP="008960BD">
      <w:pPr>
        <w:pStyle w:val="msotagline"/>
        <w:widowControl w:val="0"/>
        <w:ind w:left="34" w:hanging="34"/>
        <w:jc w:val="center"/>
        <w:rPr>
          <w:rFonts w:ascii="Times New Roman" w:hAnsi="Times New Roman"/>
          <w:b/>
          <w:bCs/>
          <w:color w:val="auto"/>
          <w:sz w:val="36"/>
          <w:szCs w:val="36"/>
        </w:rPr>
      </w:pPr>
      <w:proofErr w:type="gramStart"/>
      <w:r w:rsidRPr="008960BD">
        <w:rPr>
          <w:rFonts w:ascii="Times New Roman" w:hAnsi="Times New Roman"/>
          <w:b/>
          <w:bCs/>
          <w:color w:val="auto"/>
          <w:sz w:val="36"/>
          <w:szCs w:val="36"/>
        </w:rPr>
        <w:t>Государственное  областное</w:t>
      </w:r>
      <w:proofErr w:type="gramEnd"/>
      <w:r w:rsidRPr="008960BD">
        <w:rPr>
          <w:rFonts w:ascii="Times New Roman" w:hAnsi="Times New Roman"/>
          <w:b/>
          <w:bCs/>
          <w:color w:val="auto"/>
          <w:sz w:val="36"/>
          <w:szCs w:val="36"/>
        </w:rPr>
        <w:t xml:space="preserve"> бюджетное</w:t>
      </w:r>
    </w:p>
    <w:p w:rsidR="008960BD" w:rsidRPr="008960BD" w:rsidRDefault="008960BD" w:rsidP="008960BD">
      <w:pPr>
        <w:pStyle w:val="msotagline"/>
        <w:widowControl w:val="0"/>
        <w:ind w:left="34" w:hanging="34"/>
        <w:jc w:val="center"/>
        <w:rPr>
          <w:rFonts w:ascii="Times New Roman" w:hAnsi="Times New Roman"/>
          <w:b/>
          <w:bCs/>
          <w:color w:val="auto"/>
          <w:sz w:val="36"/>
          <w:szCs w:val="36"/>
        </w:rPr>
      </w:pPr>
      <w:r w:rsidRPr="008960BD">
        <w:rPr>
          <w:rFonts w:ascii="Times New Roman" w:hAnsi="Times New Roman"/>
          <w:b/>
          <w:bCs/>
          <w:color w:val="auto"/>
          <w:sz w:val="36"/>
          <w:szCs w:val="36"/>
        </w:rPr>
        <w:t xml:space="preserve"> общеобразовательное учреждение</w:t>
      </w:r>
    </w:p>
    <w:p w:rsidR="008960BD" w:rsidRPr="008960BD" w:rsidRDefault="008960BD" w:rsidP="008960BD">
      <w:pPr>
        <w:pStyle w:val="msotitle3"/>
        <w:widowControl w:val="0"/>
        <w:ind w:left="34" w:hanging="34"/>
        <w:jc w:val="center"/>
        <w:rPr>
          <w:rFonts w:ascii="Monotype Corsiva" w:hAnsi="Monotype Corsiva"/>
          <w:sz w:val="36"/>
          <w:szCs w:val="36"/>
        </w:rPr>
      </w:pPr>
      <w:r w:rsidRPr="008960BD">
        <w:rPr>
          <w:rFonts w:ascii="Monotype Corsiva" w:hAnsi="Monotype Corsiva"/>
          <w:sz w:val="36"/>
          <w:szCs w:val="36"/>
        </w:rPr>
        <w:t>Мурманская коррекционная школа-интернат № 3</w:t>
      </w:r>
    </w:p>
    <w:p w:rsidR="008960BD" w:rsidRDefault="008960BD" w:rsidP="008960BD">
      <w:pPr>
        <w:pStyle w:val="msoaddress"/>
        <w:widowControl w:val="0"/>
        <w:rPr>
          <w:color w:val="auto"/>
        </w:rPr>
      </w:pPr>
    </w:p>
    <w:p w:rsidR="008960BD" w:rsidRDefault="008960BD" w:rsidP="008960BD">
      <w:pPr>
        <w:pStyle w:val="msoaddress"/>
        <w:widowControl w:val="0"/>
        <w:rPr>
          <w:color w:val="auto"/>
        </w:rPr>
      </w:pPr>
    </w:p>
    <w:p w:rsidR="008960BD" w:rsidRPr="002A7C61" w:rsidRDefault="008960BD" w:rsidP="008960BD">
      <w:pPr>
        <w:pStyle w:val="msoaddress"/>
        <w:widowControl w:val="0"/>
        <w:rPr>
          <w:color w:val="auto"/>
        </w:rPr>
      </w:pPr>
    </w:p>
    <w:p w:rsidR="008960BD" w:rsidRPr="002A7C61" w:rsidRDefault="008960BD" w:rsidP="008960BD">
      <w:pPr>
        <w:pStyle w:val="msoaddress"/>
        <w:widowControl w:val="0"/>
        <w:rPr>
          <w:color w:val="auto"/>
        </w:rPr>
      </w:pPr>
    </w:p>
    <w:p w:rsidR="008960BD" w:rsidRPr="002A7C61" w:rsidRDefault="008960BD" w:rsidP="008960BD">
      <w:pPr>
        <w:pStyle w:val="msoaddress"/>
        <w:widowControl w:val="0"/>
        <w:rPr>
          <w:color w:val="auto"/>
        </w:rPr>
      </w:pPr>
      <w:r>
        <w:rPr>
          <w:rFonts w:ascii="Times New Roman" w:hAnsi="Times New Roman"/>
          <w:b/>
          <w:bCs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0EFC30" wp14:editId="0BEDACDC">
            <wp:simplePos x="0" y="0"/>
            <wp:positionH relativeFrom="column">
              <wp:posOffset>104140</wp:posOffset>
            </wp:positionH>
            <wp:positionV relativeFrom="paragraph">
              <wp:posOffset>1270</wp:posOffset>
            </wp:positionV>
            <wp:extent cx="2924810" cy="2165350"/>
            <wp:effectExtent l="0" t="0" r="8890" b="635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216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D" w:rsidRPr="008960BD" w:rsidRDefault="008960BD" w:rsidP="008960BD">
      <w:pPr>
        <w:widowControl w:val="0"/>
        <w:tabs>
          <w:tab w:val="num" w:pos="480"/>
        </w:tabs>
        <w:spacing w:after="0"/>
        <w:ind w:right="317" w:firstLine="317"/>
        <w:jc w:val="center"/>
        <w:rPr>
          <w:rFonts w:ascii="Times New Roman" w:hAnsi="Times New Roman"/>
          <w:b/>
          <w:sz w:val="40"/>
          <w:szCs w:val="40"/>
        </w:rPr>
      </w:pPr>
      <w:r w:rsidRPr="008960BD">
        <w:rPr>
          <w:rFonts w:ascii="Times New Roman" w:hAnsi="Times New Roman"/>
          <w:b/>
          <w:sz w:val="40"/>
          <w:szCs w:val="40"/>
        </w:rPr>
        <w:t>Ресурсный учебно-методический центр по сопровождению обучающихся с нарушениями слуха и зрения</w:t>
      </w:r>
    </w:p>
    <w:p w:rsidR="008960BD" w:rsidRDefault="008960BD" w:rsidP="008960BD">
      <w:pPr>
        <w:widowControl w:val="0"/>
        <w:spacing w:after="0"/>
        <w:ind w:right="108" w:firstLine="317"/>
        <w:jc w:val="both"/>
        <w:rPr>
          <w:rFonts w:ascii="Times New Roman" w:hAnsi="Times New Roman"/>
          <w:color w:val="auto"/>
          <w:sz w:val="40"/>
          <w:szCs w:val="40"/>
        </w:rPr>
      </w:pPr>
    </w:p>
    <w:p w:rsidR="008960BD" w:rsidRDefault="008960BD" w:rsidP="008960BD">
      <w:pPr>
        <w:widowControl w:val="0"/>
        <w:spacing w:after="0"/>
        <w:ind w:right="108" w:firstLine="317"/>
        <w:jc w:val="both"/>
        <w:rPr>
          <w:rFonts w:ascii="Times New Roman" w:hAnsi="Times New Roman"/>
          <w:color w:val="auto"/>
          <w:sz w:val="22"/>
          <w:szCs w:val="22"/>
        </w:rPr>
      </w:pPr>
      <w:bookmarkStart w:id="0" w:name="_GoBack"/>
      <w:bookmarkEnd w:id="0"/>
    </w:p>
    <w:p w:rsidR="008960BD" w:rsidRPr="008960BD" w:rsidRDefault="008960BD" w:rsidP="008960BD">
      <w:pPr>
        <w:widowControl w:val="0"/>
        <w:spacing w:after="0"/>
        <w:ind w:right="108" w:firstLine="317"/>
        <w:jc w:val="both"/>
        <w:rPr>
          <w:rFonts w:ascii="Times New Roman" w:hAnsi="Times New Roman"/>
          <w:color w:val="auto"/>
          <w:sz w:val="32"/>
          <w:szCs w:val="32"/>
        </w:rPr>
      </w:pPr>
      <w:r w:rsidRPr="008960BD">
        <w:rPr>
          <w:rFonts w:ascii="Times New Roman" w:hAnsi="Times New Roman"/>
          <w:b/>
          <w:i/>
          <w:color w:val="auto"/>
          <w:sz w:val="32"/>
          <w:szCs w:val="32"/>
        </w:rPr>
        <w:t>Создан с целью</w:t>
      </w:r>
      <w:r w:rsidRPr="008960BD">
        <w:rPr>
          <w:rFonts w:ascii="Times New Roman" w:hAnsi="Times New Roman"/>
          <w:color w:val="auto"/>
          <w:sz w:val="32"/>
          <w:szCs w:val="32"/>
        </w:rPr>
        <w:t xml:space="preserve"> успешной социализации и интеграции детей с ОВЗ в общество, формирования единого образовательного пространства для обучающихся с нарушениями слуха и зрения на основе взаимодействия с образовательными организациями г. Мурманска и Мурманской области. </w:t>
      </w:r>
    </w:p>
    <w:p w:rsidR="008960BD" w:rsidRPr="008960BD" w:rsidRDefault="008960BD" w:rsidP="008960BD">
      <w:pPr>
        <w:widowControl w:val="0"/>
        <w:spacing w:after="0"/>
        <w:ind w:right="108" w:firstLine="317"/>
        <w:jc w:val="both"/>
        <w:rPr>
          <w:rFonts w:ascii="Times New Roman" w:hAnsi="Times New Roman"/>
          <w:color w:val="auto"/>
          <w:sz w:val="32"/>
          <w:szCs w:val="32"/>
        </w:rPr>
      </w:pPr>
    </w:p>
    <w:p w:rsidR="008960BD" w:rsidRPr="008960BD" w:rsidRDefault="008960BD" w:rsidP="008960BD">
      <w:pPr>
        <w:widowControl w:val="0"/>
        <w:spacing w:after="0"/>
        <w:ind w:right="108" w:firstLine="317"/>
        <w:jc w:val="both"/>
        <w:rPr>
          <w:rFonts w:ascii="Times New Roman" w:hAnsi="Times New Roman"/>
          <w:b/>
          <w:i/>
          <w:color w:val="auto"/>
          <w:sz w:val="32"/>
          <w:szCs w:val="32"/>
        </w:rPr>
      </w:pPr>
      <w:r w:rsidRPr="008960BD">
        <w:rPr>
          <w:rFonts w:ascii="Times New Roman" w:hAnsi="Times New Roman"/>
          <w:b/>
          <w:i/>
          <w:color w:val="auto"/>
          <w:sz w:val="32"/>
          <w:szCs w:val="32"/>
        </w:rPr>
        <w:t>Основные направления деятельности Центра:</w:t>
      </w:r>
    </w:p>
    <w:p w:rsidR="008960BD" w:rsidRPr="008960BD" w:rsidRDefault="008960BD" w:rsidP="008960BD">
      <w:pPr>
        <w:widowControl w:val="0"/>
        <w:spacing w:after="0"/>
        <w:ind w:right="108" w:firstLine="317"/>
        <w:jc w:val="both"/>
        <w:rPr>
          <w:rFonts w:ascii="Times New Roman" w:hAnsi="Times New Roman"/>
          <w:color w:val="auto"/>
          <w:sz w:val="32"/>
          <w:szCs w:val="32"/>
        </w:rPr>
      </w:pPr>
      <w:r w:rsidRPr="008960BD">
        <w:rPr>
          <w:rFonts w:ascii="Times New Roman" w:hAnsi="Times New Roman"/>
          <w:color w:val="auto"/>
          <w:sz w:val="32"/>
          <w:szCs w:val="32"/>
        </w:rPr>
        <w:t xml:space="preserve">-  организация консультативной помощи родителям (законным представителям) имеющих детей с сенсорными нарушениями по вопросам семейного воспитания детей с ОВЗ, детей-инвалидов (психологические особенностям развития детей, методы эффективного взаимодействия в системе «родитель-ребенок», обучение и воспитание детей, интегрированных в общеобразовательные учреждения и т.д.); </w:t>
      </w:r>
    </w:p>
    <w:p w:rsidR="008960BD" w:rsidRPr="008960BD" w:rsidRDefault="008960BD" w:rsidP="008960BD">
      <w:pPr>
        <w:widowControl w:val="0"/>
        <w:spacing w:after="0"/>
        <w:ind w:right="108" w:firstLine="317"/>
        <w:jc w:val="both"/>
        <w:rPr>
          <w:rFonts w:ascii="Times New Roman" w:hAnsi="Times New Roman"/>
          <w:color w:val="auto"/>
          <w:sz w:val="32"/>
          <w:szCs w:val="32"/>
        </w:rPr>
      </w:pPr>
      <w:r w:rsidRPr="008960BD">
        <w:rPr>
          <w:rFonts w:ascii="Times New Roman" w:hAnsi="Times New Roman"/>
          <w:color w:val="auto"/>
          <w:sz w:val="32"/>
          <w:szCs w:val="32"/>
        </w:rPr>
        <w:t>- организация консультативной помощи педагогам образовательных учреждений по вопросам обучения, воспитания, коррекции сенсорных нарушений глухих, слабослышащих,</w:t>
      </w:r>
      <w:r>
        <w:rPr>
          <w:rFonts w:ascii="Times New Roman" w:hAnsi="Times New Roman"/>
          <w:color w:val="auto"/>
          <w:sz w:val="32"/>
          <w:szCs w:val="32"/>
        </w:rPr>
        <w:t xml:space="preserve"> </w:t>
      </w:r>
      <w:proofErr w:type="spellStart"/>
      <w:r w:rsidRPr="008960BD">
        <w:rPr>
          <w:rFonts w:ascii="Times New Roman" w:hAnsi="Times New Roman"/>
          <w:color w:val="auto"/>
          <w:sz w:val="32"/>
          <w:szCs w:val="32"/>
        </w:rPr>
        <w:t>кохлеарно</w:t>
      </w:r>
      <w:proofErr w:type="spellEnd"/>
      <w:r w:rsidRPr="008960BD">
        <w:rPr>
          <w:rFonts w:ascii="Times New Roman" w:hAnsi="Times New Roman"/>
          <w:color w:val="auto"/>
          <w:sz w:val="32"/>
          <w:szCs w:val="32"/>
        </w:rPr>
        <w:t>-имплантированных, слепых, слабовидящих детей (помощь в разработке АООП, индивидуальных учебных планов, создании специальных образовательных условий и т.д.).</w:t>
      </w:r>
    </w:p>
    <w:p w:rsidR="008960BD" w:rsidRPr="008960BD" w:rsidRDefault="008960BD" w:rsidP="008960BD">
      <w:pPr>
        <w:pStyle w:val="msoaddress"/>
        <w:widowControl w:val="0"/>
        <w:rPr>
          <w:rFonts w:ascii="Times New Roman" w:hAnsi="Times New Roman"/>
          <w:color w:val="auto"/>
          <w:sz w:val="32"/>
          <w:szCs w:val="32"/>
        </w:rPr>
      </w:pPr>
    </w:p>
    <w:p w:rsidR="008960BD" w:rsidRPr="008960BD" w:rsidRDefault="008960BD" w:rsidP="007660FC">
      <w:pPr>
        <w:pStyle w:val="msoaddress"/>
        <w:widowControl w:val="0"/>
        <w:rPr>
          <w:rFonts w:ascii="Times New Roman" w:hAnsi="Times New Roman"/>
          <w:color w:val="auto"/>
          <w:sz w:val="24"/>
          <w:szCs w:val="24"/>
        </w:rPr>
      </w:pPr>
      <w:r w:rsidRPr="008960BD">
        <w:rPr>
          <w:rFonts w:ascii="Times New Roman" w:hAnsi="Times New Roman"/>
          <w:color w:val="auto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183014, г"/>
        </w:smartTagPr>
        <w:r w:rsidRPr="008960BD">
          <w:rPr>
            <w:rFonts w:ascii="Times New Roman" w:hAnsi="Times New Roman"/>
            <w:color w:val="auto"/>
            <w:sz w:val="24"/>
            <w:szCs w:val="24"/>
          </w:rPr>
          <w:t>183014, г</w:t>
        </w:r>
      </w:smartTag>
      <w:r w:rsidRPr="008960BD">
        <w:rPr>
          <w:rFonts w:ascii="Times New Roman" w:hAnsi="Times New Roman"/>
          <w:color w:val="auto"/>
          <w:sz w:val="24"/>
          <w:szCs w:val="24"/>
        </w:rPr>
        <w:t>. Мурманск, ул. Баумана, д. 39</w:t>
      </w:r>
    </w:p>
    <w:p w:rsidR="008960BD" w:rsidRPr="008960BD" w:rsidRDefault="008960BD" w:rsidP="007660FC">
      <w:pPr>
        <w:pStyle w:val="msoaddress"/>
        <w:widowControl w:val="0"/>
        <w:rPr>
          <w:rFonts w:ascii="Times New Roman" w:hAnsi="Times New Roman"/>
          <w:color w:val="auto"/>
          <w:sz w:val="24"/>
          <w:szCs w:val="24"/>
        </w:rPr>
      </w:pPr>
      <w:r w:rsidRPr="008960BD">
        <w:rPr>
          <w:rFonts w:ascii="Times New Roman" w:hAnsi="Times New Roman"/>
          <w:color w:val="auto"/>
          <w:sz w:val="24"/>
          <w:szCs w:val="24"/>
        </w:rPr>
        <w:t>Телефон: (8152) 53-64-76</w:t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660FC">
        <w:rPr>
          <w:rFonts w:ascii="Times New Roman" w:hAnsi="Times New Roman"/>
          <w:b/>
          <w:color w:val="auto"/>
          <w:sz w:val="24"/>
          <w:szCs w:val="24"/>
        </w:rPr>
        <w:t>52-24-60,</w:t>
      </w:r>
      <w:r>
        <w:rPr>
          <w:rFonts w:ascii="Times New Roman" w:hAnsi="Times New Roman"/>
          <w:color w:val="auto"/>
          <w:sz w:val="24"/>
          <w:szCs w:val="24"/>
        </w:rPr>
        <w:t xml:space="preserve"> 52-24-50   </w:t>
      </w:r>
      <w:r w:rsidRPr="008960BD">
        <w:rPr>
          <w:rFonts w:ascii="Times New Roman" w:hAnsi="Times New Roman"/>
          <w:color w:val="auto"/>
          <w:sz w:val="24"/>
          <w:szCs w:val="24"/>
        </w:rPr>
        <w:t>Факс: (8152) 53-64-76</w:t>
      </w:r>
    </w:p>
    <w:p w:rsidR="00A95D50" w:rsidRPr="008960BD" w:rsidRDefault="008960BD" w:rsidP="007660FC">
      <w:pPr>
        <w:pStyle w:val="msoaddress"/>
        <w:widowControl w:val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8960BD">
        <w:rPr>
          <w:rFonts w:ascii="Times New Roman" w:hAnsi="Times New Roman"/>
          <w:color w:val="auto"/>
          <w:sz w:val="24"/>
          <w:szCs w:val="24"/>
          <w:lang w:val="en-US"/>
        </w:rPr>
        <w:t>e</w:t>
      </w:r>
      <w:r w:rsidRPr="008960BD">
        <w:rPr>
          <w:rFonts w:ascii="Times New Roman" w:hAnsi="Times New Roman"/>
          <w:color w:val="auto"/>
          <w:sz w:val="24"/>
          <w:szCs w:val="24"/>
        </w:rPr>
        <w:t>-</w:t>
      </w:r>
      <w:r w:rsidRPr="008960BD">
        <w:rPr>
          <w:rFonts w:ascii="Times New Roman" w:hAnsi="Times New Roman"/>
          <w:color w:val="auto"/>
          <w:sz w:val="24"/>
          <w:szCs w:val="24"/>
          <w:lang w:val="en-US"/>
        </w:rPr>
        <w:t>mail</w:t>
      </w:r>
      <w:proofErr w:type="gramEnd"/>
      <w:r w:rsidRPr="008960BD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8960BD">
        <w:rPr>
          <w:rFonts w:ascii="Times New Roman" w:hAnsi="Times New Roman"/>
          <w:color w:val="auto"/>
          <w:sz w:val="24"/>
          <w:szCs w:val="24"/>
          <w:lang w:val="en-US"/>
        </w:rPr>
        <w:t>info</w:t>
      </w:r>
      <w:hyperlink r:id="rId6" w:history="1">
        <w:r w:rsidRPr="008960BD">
          <w:rPr>
            <w:rFonts w:ascii="Times New Roman" w:hAnsi="Times New Roman"/>
            <w:color w:val="auto"/>
            <w:sz w:val="24"/>
            <w:szCs w:val="24"/>
          </w:rPr>
          <w:t>@</w:t>
        </w:r>
        <w:r w:rsidRPr="008960BD">
          <w:rPr>
            <w:rFonts w:ascii="Times New Roman" w:hAnsi="Times New Roman"/>
            <w:color w:val="auto"/>
            <w:sz w:val="24"/>
            <w:szCs w:val="24"/>
            <w:lang w:val="en-US"/>
          </w:rPr>
          <w:t>scoshi</w:t>
        </w:r>
        <w:r w:rsidRPr="008960BD">
          <w:rPr>
            <w:rFonts w:ascii="Times New Roman" w:hAnsi="Times New Roman"/>
            <w:color w:val="auto"/>
            <w:sz w:val="24"/>
            <w:szCs w:val="24"/>
          </w:rPr>
          <w:t>3.ru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    </w:t>
      </w:r>
      <w:r w:rsidRPr="008960BD">
        <w:rPr>
          <w:rFonts w:ascii="Times New Roman" w:hAnsi="Times New Roman"/>
          <w:color w:val="auto"/>
          <w:sz w:val="24"/>
          <w:szCs w:val="24"/>
        </w:rPr>
        <w:t xml:space="preserve">Сайт школы: </w:t>
      </w:r>
      <w:hyperlink r:id="rId7" w:history="1">
        <w:r w:rsidRPr="008960BD">
          <w:rPr>
            <w:rStyle w:val="a3"/>
            <w:rFonts w:ascii="Times New Roman" w:hAnsi="Times New Roman"/>
            <w:sz w:val="24"/>
            <w:szCs w:val="24"/>
          </w:rPr>
          <w:t>www.s</w:t>
        </w:r>
        <w:r w:rsidRPr="008960BD">
          <w:rPr>
            <w:rStyle w:val="a3"/>
            <w:rFonts w:ascii="Times New Roman" w:hAnsi="Times New Roman"/>
            <w:sz w:val="24"/>
            <w:szCs w:val="24"/>
            <w:lang w:val="en-US"/>
          </w:rPr>
          <w:t>c</w:t>
        </w:r>
        <w:r w:rsidRPr="008960BD">
          <w:rPr>
            <w:rStyle w:val="a3"/>
            <w:rFonts w:ascii="Times New Roman" w:hAnsi="Times New Roman"/>
            <w:sz w:val="24"/>
            <w:szCs w:val="24"/>
          </w:rPr>
          <w:t>o</w:t>
        </w:r>
        <w:r w:rsidRPr="008960BD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8960BD">
          <w:rPr>
            <w:rStyle w:val="a3"/>
            <w:rFonts w:ascii="Times New Roman" w:hAnsi="Times New Roman"/>
            <w:sz w:val="24"/>
            <w:szCs w:val="24"/>
          </w:rPr>
          <w:t>hi3.ru</w:t>
        </w:r>
      </w:hyperlink>
    </w:p>
    <w:p w:rsidR="008960BD" w:rsidRDefault="008960BD" w:rsidP="008960BD">
      <w:pPr>
        <w:rPr>
          <w:rFonts w:ascii="Times New Roman" w:hAnsi="Times New Roman"/>
          <w:color w:val="auto"/>
        </w:rPr>
      </w:pPr>
    </w:p>
    <w:p w:rsidR="008960BD" w:rsidRDefault="008960BD" w:rsidP="008960BD">
      <w:pPr>
        <w:widowControl w:val="0"/>
        <w:spacing w:after="0"/>
        <w:jc w:val="center"/>
        <w:rPr>
          <w:rFonts w:ascii="Times New Roman" w:hAnsi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/>
          <w:b/>
          <w:bCs/>
          <w:color w:val="auto"/>
          <w:sz w:val="18"/>
          <w:szCs w:val="18"/>
        </w:rPr>
        <w:t xml:space="preserve">Лицензия на осуществление </w:t>
      </w:r>
      <w:proofErr w:type="spellStart"/>
      <w:r>
        <w:rPr>
          <w:rFonts w:ascii="Times New Roman" w:hAnsi="Times New Roman"/>
          <w:b/>
          <w:bCs/>
          <w:color w:val="auto"/>
          <w:sz w:val="18"/>
          <w:szCs w:val="18"/>
        </w:rPr>
        <w:t>образовательнойдеятельности</w:t>
      </w:r>
      <w:proofErr w:type="spellEnd"/>
      <w:r>
        <w:rPr>
          <w:rFonts w:ascii="Times New Roman" w:hAnsi="Times New Roman"/>
          <w:b/>
          <w:bCs/>
          <w:color w:val="auto"/>
          <w:sz w:val="18"/>
          <w:szCs w:val="18"/>
        </w:rPr>
        <w:t xml:space="preserve"> выдана Министерством образования</w:t>
      </w:r>
    </w:p>
    <w:p w:rsidR="008960BD" w:rsidRPr="008960BD" w:rsidRDefault="008960BD" w:rsidP="007660FC">
      <w:pPr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18"/>
          <w:szCs w:val="18"/>
        </w:rPr>
        <w:t>и науки Мурманской области от 17.08.2015г. № 79-15</w:t>
      </w:r>
    </w:p>
    <w:sectPr w:rsidR="008960BD" w:rsidRPr="008960BD" w:rsidSect="008960BD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E4"/>
    <w:rsid w:val="0031762C"/>
    <w:rsid w:val="007660FC"/>
    <w:rsid w:val="008960BD"/>
    <w:rsid w:val="009404E4"/>
    <w:rsid w:val="00967453"/>
    <w:rsid w:val="00A95D50"/>
    <w:rsid w:val="00F5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2475F-E778-4A5F-B967-805C503E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0BD"/>
    <w:pPr>
      <w:spacing w:after="119" w:line="240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20"/>
      <w:lang w:eastAsia="ru-RU"/>
    </w:rPr>
  </w:style>
  <w:style w:type="paragraph" w:styleId="4">
    <w:name w:val="heading 4"/>
    <w:link w:val="40"/>
    <w:qFormat/>
    <w:rsid w:val="008960BD"/>
    <w:pPr>
      <w:spacing w:after="0" w:line="240" w:lineRule="auto"/>
      <w:outlineLvl w:val="3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rsid w:val="008960BD"/>
    <w:pPr>
      <w:spacing w:after="0" w:line="240" w:lineRule="auto"/>
      <w:jc w:val="center"/>
    </w:pPr>
    <w:rPr>
      <w:rFonts w:ascii="Franklin Gothic Book" w:eastAsia="Times New Roman" w:hAnsi="Franklin Gothic Book" w:cs="Times New Roman"/>
      <w:color w:val="FFFFFF"/>
      <w:kern w:val="28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8960BD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customStyle="1" w:styleId="msotitle3">
    <w:name w:val="msotitle3"/>
    <w:rsid w:val="008960BD"/>
    <w:pPr>
      <w:spacing w:after="0" w:line="240" w:lineRule="auto"/>
    </w:pPr>
    <w:rPr>
      <w:rFonts w:ascii="Franklin Gothic Book" w:eastAsia="Times New Roman" w:hAnsi="Franklin Gothic Book" w:cs="Times New Roman"/>
      <w:b/>
      <w:bCs/>
      <w:color w:val="6666CC"/>
      <w:kern w:val="28"/>
      <w:sz w:val="40"/>
      <w:szCs w:val="40"/>
      <w:lang w:eastAsia="ru-RU"/>
    </w:rPr>
  </w:style>
  <w:style w:type="paragraph" w:customStyle="1" w:styleId="msotagline">
    <w:name w:val="msotagline"/>
    <w:rsid w:val="008960BD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960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oshi3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chi3@mail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ZavUVR_1_11</dc:creator>
  <cp:keywords/>
  <dc:description/>
  <cp:lastModifiedBy>UserCrossD</cp:lastModifiedBy>
  <cp:revision>3</cp:revision>
  <dcterms:created xsi:type="dcterms:W3CDTF">2021-03-12T09:52:00Z</dcterms:created>
  <dcterms:modified xsi:type="dcterms:W3CDTF">2021-03-12T09:54:00Z</dcterms:modified>
</cp:coreProperties>
</file>